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5" w:rsidRDefault="001729F5">
      <w:r>
        <w:t>от 20.01.2020</w:t>
      </w:r>
    </w:p>
    <w:p w:rsidR="001729F5" w:rsidRDefault="001729F5"/>
    <w:p w:rsidR="001729F5" w:rsidRDefault="001729F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729F5" w:rsidRDefault="001729F5">
      <w:r>
        <w:t>Общество с ограниченной ответственностью «ТЕХНОЛОГИЯ» ИНН 7728819158</w:t>
      </w:r>
    </w:p>
    <w:p w:rsidR="001729F5" w:rsidRDefault="001729F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729F5"/>
    <w:rsid w:val="00045D12"/>
    <w:rsid w:val="001729F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